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36" w:rsidRDefault="00F52573" w:rsidP="00F5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FCF">
        <w:rPr>
          <w:rFonts w:ascii="Times New Roman" w:hAnsi="Times New Roman" w:cs="Times New Roman"/>
          <w:b/>
          <w:sz w:val="28"/>
          <w:szCs w:val="28"/>
        </w:rPr>
        <w:t>Новости образования №15 (май, 2021)</w:t>
      </w:r>
    </w:p>
    <w:p w:rsidR="00457FCF" w:rsidRPr="00457FCF" w:rsidRDefault="00457FCF" w:rsidP="00F5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573" w:rsidRPr="0090747C" w:rsidRDefault="00F52573" w:rsidP="0090747C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ИнЭУ</w:t>
      </w:r>
      <w:proofErr w:type="spellEnd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Форум обеспокоенных родителей:</w:t>
      </w:r>
      <w:r w:rsidR="00457FCF"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«Высшее образование периода пост-</w:t>
      </w:r>
      <w:proofErr w:type="spellStart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ковид</w:t>
      </w:r>
      <w:proofErr w:type="spellEnd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Чего ждать абитуриентам 2021 года?»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5257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111A5A8" wp14:editId="29B7C27A">
            <wp:extent cx="4358640" cy="2918460"/>
            <wp:effectExtent l="0" t="0" r="3810" b="0"/>
            <wp:docPr id="1" name="Рисунок 1" descr="https://gsem.urfu.ru/fileadmin/_processed_/6/8/csm_12052021_01_7542599d1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6/8/csm_12052021_01_7542599d1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кампания 2021 года в России совсем близка. Одиннадцатиклассники готовятся к сдаче ЕГЭ, а родители изучают предложения университетов, чтобы помочь своему ребенку выбрать верный путь к успешному будущему.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рынок труда стремительно меняется. Пандемия и глобальная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ускорили преобразования и внесли новые коррективы в запросы работодателей. Профессии, которые мы считали доходными и системообразующими еще 5 лет назад, сегодня теряют актуальность. Экономисты предполагают, что к 2025 году новые технологии уничтожат 85 млн рабочих мест и создадут взамен 97 млн новых. Но, с замедлением темпов роста экономики, новые рабочие места будут появляться значительно медленнее, в то время как спрос на традиционные позиции будет стремительно падать.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сделать правильный выбор в условиях высокой неопределенности на рынке труда? Какие знания через 4-5 лет еще будут востребованы? Как с этими вызовами справляется современное высшее образование?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темы мы разберем на третьем </w:t>
      </w: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Форуме обеспокоенных родителей «Высшее образование периода пост-</w:t>
      </w:r>
      <w:proofErr w:type="spellStart"/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ковид</w:t>
      </w:r>
      <w:proofErr w:type="spellEnd"/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Чего ждать абитуриентам 2021 года»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Мероприятие пройдет в гибридном формате: можно посетить мероприятие очно в Уральском федеральном университете. Также будет вестись онлайн-трансляция на канале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экономики и управления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ретрансляцией в паблик «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ХочувУрФУ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родителей абитуриентов появится возможность задать вопросы экспертам по обсуждаемым темам, получить очные консультации руководителей образовательных программ.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форума: Уральский федеральный университет в лице Института экономики и управления </w:t>
      </w:r>
      <w:r w:rsidRPr="00F52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поддержке Министерства образования и молодежной политики Свердловской области, Администрации Екатеринбурга и делового журнала «Эксперт-Урал».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программе: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выбрать специализацию и не прогадать. 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Перспективные профессии в цифровой экономике. 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действий при поступлении. 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сдачи ЕГЭ в 2021 году. Обновления в правилах приема на примере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что обратить внимание при подаче документов.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сэкономить при поступлении на контракт.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Льготы, вычеты, гранты — все возможности, которыми стоит воспользоваться. 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возможности от университета.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Двойные дипломы с зарубежными вузами, мероприятия и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внеучебная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жизнь, волонтерские проекты и многие другие активности. 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Будут ли актуальны полученные знания с учетом трансформации рынков?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Взгляд работодателей и руководителей образовательных программ.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бесплатное! </w:t>
      </w:r>
    </w:p>
    <w:p w:rsidR="00F52573" w:rsidRPr="00457FCF" w:rsidRDefault="00F52573" w:rsidP="00F5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мероприятие на сайте </w:t>
      </w:r>
      <w:hyperlink r:id="rId7" w:tgtFrame="_blank" w:tooltip="Opens internal link in current window" w:history="1">
        <w:proofErr w:type="spellStart"/>
        <w:r w:rsidRPr="00F525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форумродителей.рф</w:t>
        </w:r>
        <w:proofErr w:type="spellEnd"/>
      </w:hyperlink>
    </w:p>
    <w:p w:rsidR="00457FCF" w:rsidRDefault="00457FCF" w:rsidP="00457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FCF" w:rsidRPr="0090747C" w:rsidRDefault="00457FCF" w:rsidP="0090747C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РГППУ приглашает на День открытых дверей</w:t>
      </w:r>
    </w:p>
    <w:p w:rsidR="00457FCF" w:rsidRDefault="00457FCF" w:rsidP="00457FCF">
      <w:pPr>
        <w:spacing w:before="100" w:beforeAutospacing="1" w:after="100" w:afterAutospacing="1" w:line="240" w:lineRule="auto"/>
        <w:ind w:left="720"/>
      </w:pPr>
      <w:r w:rsidRPr="00457FCF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мая 2021 г. в очном формате</w:t>
      </w:r>
    </w:p>
    <w:p w:rsidR="00457FCF" w:rsidRPr="00457FCF" w:rsidRDefault="00457FCF" w:rsidP="00457FCF">
      <w:pPr>
        <w:pStyle w:val="a4"/>
        <w:rPr>
          <w:sz w:val="28"/>
          <w:szCs w:val="28"/>
        </w:rPr>
      </w:pPr>
      <w:r w:rsidRPr="00457FCF">
        <w:rPr>
          <w:rStyle w:val="a6"/>
          <w:sz w:val="28"/>
          <w:szCs w:val="28"/>
        </w:rPr>
        <w:t xml:space="preserve">Внимание! </w:t>
      </w:r>
      <w:r w:rsidRPr="00457FCF">
        <w:rPr>
          <w:sz w:val="28"/>
          <w:szCs w:val="28"/>
        </w:rPr>
        <w:t>При себе иметь маску и перчатки, соблюдать социальную дистанцию!</w:t>
      </w:r>
    </w:p>
    <w:p w:rsidR="00457FCF" w:rsidRPr="00457FCF" w:rsidRDefault="00457FCF" w:rsidP="00457FCF">
      <w:pPr>
        <w:pStyle w:val="a4"/>
        <w:rPr>
          <w:sz w:val="28"/>
          <w:szCs w:val="28"/>
        </w:rPr>
      </w:pPr>
      <w:r w:rsidRPr="00457FCF">
        <w:rPr>
          <w:rStyle w:val="a6"/>
          <w:sz w:val="28"/>
          <w:szCs w:val="28"/>
        </w:rPr>
        <w:t>Место проведения:</w:t>
      </w:r>
    </w:p>
    <w:p w:rsidR="00457FCF" w:rsidRPr="00457FCF" w:rsidRDefault="00457FCF" w:rsidP="00457F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7FCF">
        <w:rPr>
          <w:rStyle w:val="a6"/>
          <w:rFonts w:ascii="Times New Roman" w:hAnsi="Times New Roman" w:cs="Times New Roman"/>
          <w:sz w:val="28"/>
          <w:szCs w:val="28"/>
        </w:rPr>
        <w:lastRenderedPageBreak/>
        <w:t>Бакалавриат</w:t>
      </w:r>
      <w:proofErr w:type="spellEnd"/>
      <w:r w:rsidRPr="00457FCF">
        <w:rPr>
          <w:rStyle w:val="a6"/>
          <w:rFonts w:ascii="Times New Roman" w:hAnsi="Times New Roman" w:cs="Times New Roman"/>
          <w:sz w:val="28"/>
          <w:szCs w:val="28"/>
        </w:rPr>
        <w:t xml:space="preserve"> и магистратура:</w:t>
      </w:r>
      <w:r w:rsidRPr="00457FCF">
        <w:rPr>
          <w:rFonts w:ascii="Times New Roman" w:hAnsi="Times New Roman" w:cs="Times New Roman"/>
          <w:sz w:val="28"/>
          <w:szCs w:val="28"/>
        </w:rPr>
        <w:t xml:space="preserve"> ул. Машиностроителей, 11 (вход через главный и 2-ой учебные корпуса);</w:t>
      </w:r>
    </w:p>
    <w:p w:rsidR="00457FCF" w:rsidRDefault="00457FCF" w:rsidP="00457F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57FCF">
        <w:rPr>
          <w:rStyle w:val="a6"/>
          <w:rFonts w:ascii="Times New Roman" w:hAnsi="Times New Roman" w:cs="Times New Roman"/>
          <w:sz w:val="28"/>
          <w:szCs w:val="28"/>
        </w:rPr>
        <w:t>СПО:</w:t>
      </w:r>
      <w:r w:rsidRPr="00457FCF">
        <w:rPr>
          <w:rFonts w:ascii="Times New Roman" w:hAnsi="Times New Roman" w:cs="Times New Roman"/>
          <w:sz w:val="28"/>
          <w:szCs w:val="28"/>
        </w:rPr>
        <w:t xml:space="preserve"> ул. Таганская, 75 (КЭМ).</w:t>
      </w:r>
    </w:p>
    <w:p w:rsidR="00457FCF" w:rsidRDefault="00AE476F" w:rsidP="00457FCF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7FCF">
        <w:rPr>
          <w:noProof/>
          <w:lang w:eastAsia="ru-RU"/>
        </w:rPr>
        <w:drawing>
          <wp:inline distT="0" distB="0" distL="0" distR="0">
            <wp:extent cx="4240530" cy="2827020"/>
            <wp:effectExtent l="0" t="0" r="7620" b="0"/>
            <wp:docPr id="5" name="Рисунок 5" descr="https://www.rsvpu.ru/filedirectory/14939/D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svpu.ru/filedirectory/14939/DO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986" cy="28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CF" w:rsidRDefault="00457FCF" w:rsidP="00457F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Регистрация на сайте вуза: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F103E">
          <w:rPr>
            <w:rStyle w:val="a3"/>
            <w:rFonts w:ascii="Times New Roman" w:hAnsi="Times New Roman" w:cs="Times New Roman"/>
            <w:sz w:val="28"/>
            <w:szCs w:val="28"/>
          </w:rPr>
          <w:t>https://www.rsvpu.ru/den-otkrytyx-dverej/</w:t>
        </w:r>
      </w:hyperlink>
    </w:p>
    <w:p w:rsidR="00457FCF" w:rsidRPr="00457FCF" w:rsidRDefault="00457FCF" w:rsidP="00457FCF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57FCF" w:rsidRPr="0090747C" w:rsidRDefault="00457FCF" w:rsidP="0090747C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УГИ </w:t>
      </w:r>
      <w:proofErr w:type="spellStart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УрФУ</w:t>
      </w:r>
      <w:proofErr w:type="spellEnd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открываются экспресс-курсы для поступающих на направление «История искусств»</w:t>
      </w:r>
    </w:p>
    <w:p w:rsidR="00457FCF" w:rsidRPr="00457FCF" w:rsidRDefault="00457FCF" w:rsidP="00457FCF">
      <w:pPr>
        <w:shd w:val="clear" w:color="auto" w:fill="F7F7F4"/>
        <w:spacing w:after="10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Кафедра истории искусств и музееведения УГИ </w:t>
      </w:r>
      <w:proofErr w:type="spellStart"/>
      <w:r w:rsidRPr="00457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  <w:r w:rsidRPr="00457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приглашает абитуриентов, поступающих на направление «История искусств», на летние курсы для подготовки к успешной сдаче вступительного творческого испытания.</w:t>
      </w:r>
    </w:p>
    <w:p w:rsidR="00457FCF" w:rsidRPr="00457FCF" w:rsidRDefault="00457FCF" w:rsidP="00457FCF">
      <w:pPr>
        <w:pStyle w:val="a5"/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A69C2">
        <w:rPr>
          <w:noProof/>
          <w:bdr w:val="none" w:sz="0" w:space="0" w:color="auto" w:frame="1"/>
          <w:lang w:eastAsia="ru-RU"/>
        </w:rPr>
        <w:drawing>
          <wp:inline distT="0" distB="0" distL="0" distR="0" wp14:anchorId="7AC6A46F" wp14:editId="319F3687">
            <wp:extent cx="4069080" cy="3091815"/>
            <wp:effectExtent l="0" t="0" r="7620" b="0"/>
            <wp:docPr id="3" name="Рисунок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77" cy="30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CF" w:rsidRPr="00457FCF" w:rsidRDefault="00457FCF" w:rsidP="00457FC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программе курсов 10 обзорных лекций, посвященных ключевым темам в истории мирового и отечественного искусства. Занятия будут проводить опытные преподаватели кафедры истории искусств и музееведения УГИ </w:t>
      </w:r>
      <w:proofErr w:type="spellStart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5 июня по 3 июля 2021 года по субботам. Стоимость обучения – 3800 рублей.</w:t>
      </w:r>
    </w:p>
    <w:p w:rsidR="00457FCF" w:rsidRPr="00457FCF" w:rsidRDefault="00457FCF" w:rsidP="00457FC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Летние экспресс-курсы – это прекрасная возможность актуализировать свои знания по истории искусств и эффективно подготовиться к поступлению!  </w:t>
      </w:r>
    </w:p>
    <w:p w:rsidR="00457FCF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57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Внимание! Запись на курсы 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ществляется до 1 июня 2021 года</w:t>
      </w:r>
    </w:p>
    <w:p w:rsidR="00457FCF" w:rsidRPr="00457FCF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47C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курсов –  Мария Игоревна </w:t>
      </w:r>
      <w:proofErr w:type="spellStart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Стихина</w:t>
      </w:r>
      <w:proofErr w:type="spellEnd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2" w:tooltip="maria.stikhina@urfu.ru" w:history="1">
        <w:r w:rsidRPr="00457FCF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maria.stikhina@urfu.ru</w:t>
        </w:r>
      </w:hyperlink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телефон: +7 (912) 228-42-27). </w:t>
      </w:r>
    </w:p>
    <w:p w:rsidR="00457FCF" w:rsidRPr="00457FCF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52573" w:rsidRPr="00F52573" w:rsidRDefault="00F52573" w:rsidP="0090747C">
      <w:pPr>
        <w:pStyle w:val="1"/>
        <w:numPr>
          <w:ilvl w:val="0"/>
          <w:numId w:val="9"/>
        </w:numPr>
        <w:jc w:val="center"/>
        <w:rPr>
          <w:sz w:val="28"/>
          <w:szCs w:val="28"/>
        </w:rPr>
      </w:pPr>
      <w:r w:rsidRPr="00F52573">
        <w:rPr>
          <w:sz w:val="28"/>
          <w:szCs w:val="28"/>
        </w:rPr>
        <w:t>Акция для тех, кто еще хочет успеть начать учебу в Чехии с сентября этого года.</w:t>
      </w:r>
    </w:p>
    <w:p w:rsidR="00F52573" w:rsidRPr="00F52573" w:rsidRDefault="00F52573" w:rsidP="00F5257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 xml:space="preserve">Подготовительное отделение государственного университета им. Яна 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Пуркине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 (Чехия) проводит Акцию: при подачи заявки на программы </w:t>
      </w:r>
      <w:proofErr w:type="gramStart"/>
      <w:r w:rsidRPr="00F52573">
        <w:rPr>
          <w:rFonts w:ascii="Times New Roman" w:hAnsi="Times New Roman" w:cs="Times New Roman"/>
          <w:sz w:val="28"/>
          <w:szCs w:val="28"/>
        </w:rPr>
        <w:t>подготовки  на</w:t>
      </w:r>
      <w:proofErr w:type="gramEnd"/>
      <w:r w:rsidRPr="00F52573">
        <w:rPr>
          <w:rFonts w:ascii="Times New Roman" w:hAnsi="Times New Roman" w:cs="Times New Roman"/>
          <w:sz w:val="28"/>
          <w:szCs w:val="28"/>
        </w:rPr>
        <w:t xml:space="preserve"> 2021/2022 год предоставляется в </w:t>
      </w:r>
      <w:r w:rsidRPr="00F52573">
        <w:rPr>
          <w:rFonts w:ascii="Times New Roman" w:hAnsi="Times New Roman" w:cs="Times New Roman"/>
          <w:b/>
          <w:sz w:val="28"/>
          <w:szCs w:val="28"/>
        </w:rPr>
        <w:t>ПОДАРОК</w:t>
      </w:r>
      <w:r w:rsidRPr="00F52573">
        <w:rPr>
          <w:rFonts w:ascii="Times New Roman" w:hAnsi="Times New Roman" w:cs="Times New Roman"/>
          <w:sz w:val="28"/>
          <w:szCs w:val="28"/>
        </w:rPr>
        <w:t xml:space="preserve"> комплексная медицинская страховка от чешской страховой компании на первый год обучения (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: стоимость годовой страховки - 400 евро). Акция распространяется при подачи заявки в </w:t>
      </w:r>
      <w:proofErr w:type="gramStart"/>
      <w:r w:rsidRPr="00F52573">
        <w:rPr>
          <w:rFonts w:ascii="Times New Roman" w:hAnsi="Times New Roman" w:cs="Times New Roman"/>
          <w:sz w:val="28"/>
          <w:szCs w:val="28"/>
        </w:rPr>
        <w:t>период  с</w:t>
      </w:r>
      <w:proofErr w:type="gramEnd"/>
      <w:r w:rsidRPr="00F52573">
        <w:rPr>
          <w:rFonts w:ascii="Times New Roman" w:hAnsi="Times New Roman" w:cs="Times New Roman"/>
          <w:sz w:val="28"/>
          <w:szCs w:val="28"/>
        </w:rPr>
        <w:t xml:space="preserve"> 11 мая  до 30 июня </w:t>
      </w:r>
      <w:smartTag w:uri="urn:schemas-microsoft-com:office:smarttags" w:element="metricconverter">
        <w:smartTagPr>
          <w:attr w:name="ProductID" w:val="2021 г"/>
        </w:smartTagPr>
        <w:r w:rsidRPr="00F52573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F52573">
        <w:rPr>
          <w:rFonts w:ascii="Times New Roman" w:hAnsi="Times New Roman" w:cs="Times New Roman"/>
          <w:sz w:val="28"/>
          <w:szCs w:val="28"/>
        </w:rPr>
        <w:t>.</w:t>
      </w:r>
    </w:p>
    <w:p w:rsidR="0090747C" w:rsidRDefault="0090747C" w:rsidP="00F5257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57FCF" w:rsidRPr="00F52573">
        <w:rPr>
          <w:noProof/>
          <w:sz w:val="28"/>
          <w:szCs w:val="28"/>
        </w:rPr>
        <w:drawing>
          <wp:inline distT="0" distB="0" distL="0" distR="0" wp14:anchorId="271B5B33" wp14:editId="5F867DB4">
            <wp:extent cx="4251960" cy="2689225"/>
            <wp:effectExtent l="0" t="0" r="0" b="0"/>
            <wp:docPr id="2" name="Рисунок 2" descr="C:\Users\79122\Documents\2021\Рассылка\Рассылки\Рассылка №15 май\148105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1\Рассылка\Рассылки\Рассылка №15 май\148105318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419" cy="27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73" w:rsidRPr="00F52573" w:rsidRDefault="00F52573" w:rsidP="00F52573">
      <w:pPr>
        <w:pStyle w:val="a4"/>
        <w:rPr>
          <w:sz w:val="28"/>
          <w:szCs w:val="28"/>
        </w:rPr>
      </w:pPr>
      <w:r w:rsidRPr="00F52573">
        <w:rPr>
          <w:sz w:val="28"/>
          <w:szCs w:val="28"/>
        </w:rPr>
        <w:t xml:space="preserve">Почему мы рекомендуем пройти подготовительную программу при университете им. Яна </w:t>
      </w:r>
      <w:proofErr w:type="spellStart"/>
      <w:r w:rsidRPr="00F52573">
        <w:rPr>
          <w:sz w:val="28"/>
          <w:szCs w:val="28"/>
        </w:rPr>
        <w:t>Пуркине</w:t>
      </w:r>
      <w:proofErr w:type="spellEnd"/>
      <w:r w:rsidRPr="00F52573">
        <w:rPr>
          <w:sz w:val="28"/>
          <w:szCs w:val="28"/>
        </w:rPr>
        <w:t>: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lastRenderedPageBreak/>
        <w:t>Самое большое количество учебных часов (1100-1200 часов: чешский + профильные предметы) среди всех подготовительных курсов в Чехии.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 xml:space="preserve">Два подготовительных отделения: профильные курсы в Праге (направление - техническое, гуманитарное, медицинское, творческое, экономическое и универсальное) и бюджетный курс в 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Усти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Лабем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>.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Запущена услуга "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 репетитора", которая позволяет готовиться к вступительным экзаменам из дома.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Пробный урок чешского языка (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>).</w:t>
      </w:r>
    </w:p>
    <w:p w:rsid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Оплата частями (четыре части).</w:t>
      </w:r>
    </w:p>
    <w:p w:rsidR="00F52573" w:rsidRPr="00F52573" w:rsidRDefault="00F52573" w:rsidP="00F52573">
      <w:pPr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52573" w:rsidRPr="00F52573" w:rsidRDefault="00F52573" w:rsidP="00F52573">
      <w:pPr>
        <w:ind w:left="-180"/>
        <w:rPr>
          <w:rFonts w:ascii="Times New Roman" w:hAnsi="Times New Roman" w:cs="Times New Roman"/>
          <w:bCs/>
          <w:sz w:val="28"/>
          <w:szCs w:val="28"/>
        </w:rPr>
      </w:pPr>
      <w:r w:rsidRPr="00F52573">
        <w:rPr>
          <w:rFonts w:ascii="Times New Roman" w:hAnsi="Times New Roman" w:cs="Times New Roman"/>
          <w:bCs/>
          <w:sz w:val="28"/>
          <w:szCs w:val="28"/>
        </w:rPr>
        <w:t>Почему стоит учиться в Чехии?</w:t>
      </w:r>
    </w:p>
    <w:p w:rsidR="00F52573" w:rsidRPr="00F52573" w:rsidRDefault="00F52573" w:rsidP="00F52573">
      <w:pPr>
        <w:pStyle w:val="2"/>
        <w:spacing w:before="0" w:after="0"/>
        <w:jc w:val="center"/>
        <w:rPr>
          <w:rFonts w:ascii="Times New Roman" w:hAnsi="Times New Roman" w:cs="Times New Roman"/>
        </w:rPr>
      </w:pPr>
    </w:p>
    <w:p w:rsidR="00F52573" w:rsidRPr="00F52573" w:rsidRDefault="00F52573" w:rsidP="00F52573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bCs/>
          <w:sz w:val="28"/>
          <w:szCs w:val="28"/>
        </w:rPr>
        <w:t>Обучение в государственных ВУЗах</w:t>
      </w:r>
      <w:r w:rsidRPr="00F52573">
        <w:rPr>
          <w:rFonts w:ascii="Times New Roman" w:hAnsi="Times New Roman" w:cs="Times New Roman"/>
          <w:b/>
          <w:bCs/>
          <w:sz w:val="28"/>
          <w:szCs w:val="28"/>
        </w:rPr>
        <w:t xml:space="preserve"> БЕСПЛАТНО</w:t>
      </w:r>
      <w:r w:rsidRPr="00F52573">
        <w:rPr>
          <w:rFonts w:ascii="Times New Roman" w:hAnsi="Times New Roman" w:cs="Times New Roman"/>
          <w:sz w:val="28"/>
          <w:szCs w:val="28"/>
        </w:rPr>
        <w:t> для иностранцев, если оно проходит на чешском языке.</w:t>
      </w:r>
    </w:p>
    <w:p w:rsidR="00F52573" w:rsidRPr="00F52573" w:rsidRDefault="00F52573" w:rsidP="00F52573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Дипломы чешских вузов признаются во всех странах мира, и после окончания вуза есть возможность трудоустроиться и получить статус постоянного места жительства (ПМЖ) в Чехии. </w:t>
      </w:r>
    </w:p>
    <w:p w:rsidR="00F52573" w:rsidRPr="00F52573" w:rsidRDefault="00F52573" w:rsidP="00F52573">
      <w:pPr>
        <w:rPr>
          <w:rFonts w:ascii="Times New Roman" w:hAnsi="Times New Roman" w:cs="Times New Roman"/>
          <w:sz w:val="28"/>
          <w:szCs w:val="28"/>
        </w:rPr>
      </w:pPr>
    </w:p>
    <w:p w:rsidR="00F52573" w:rsidRPr="00F52573" w:rsidRDefault="00F52573" w:rsidP="00F52573">
      <w:pPr>
        <w:pStyle w:val="a4"/>
        <w:rPr>
          <w:sz w:val="28"/>
          <w:szCs w:val="28"/>
        </w:rPr>
      </w:pPr>
      <w:r w:rsidRPr="00F52573">
        <w:rPr>
          <w:sz w:val="28"/>
          <w:szCs w:val="28"/>
        </w:rPr>
        <w:t>Читайте также информацию -</w:t>
      </w:r>
      <w:hyperlink r:id="rId14" w:tgtFrame="_blank" w:history="1">
        <w:r w:rsidRPr="00F52573">
          <w:rPr>
            <w:rStyle w:val="a3"/>
            <w:sz w:val="28"/>
            <w:szCs w:val="28"/>
          </w:rPr>
          <w:t> Все об образовании в Чехии</w:t>
        </w:r>
      </w:hyperlink>
    </w:p>
    <w:p w:rsidR="00F52573" w:rsidRPr="00F52573" w:rsidRDefault="00F52573" w:rsidP="00F52573">
      <w:pPr>
        <w:rPr>
          <w:rFonts w:ascii="Times New Roman" w:hAnsi="Times New Roman" w:cs="Times New Roman"/>
          <w:b/>
          <w:sz w:val="28"/>
          <w:szCs w:val="28"/>
        </w:rPr>
      </w:pPr>
      <w:r w:rsidRPr="00F52573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52573" w:rsidRPr="00F52573" w:rsidRDefault="00F52573" w:rsidP="00F52573">
      <w:pPr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F52573" w:rsidRDefault="00F52573" w:rsidP="00F52573">
      <w:pPr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 xml:space="preserve">Тел. (343) 3-808-444     </w:t>
      </w:r>
      <w:hyperlink r:id="rId15" w:history="1">
        <w:r w:rsidR="00457FCF" w:rsidRPr="00DF103E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DD2DA2" w:rsidRDefault="00DD2DA2" w:rsidP="00F52573">
      <w:pPr>
        <w:rPr>
          <w:rFonts w:ascii="Times New Roman" w:hAnsi="Times New Roman" w:cs="Times New Roman"/>
          <w:sz w:val="28"/>
          <w:szCs w:val="28"/>
        </w:rPr>
      </w:pPr>
    </w:p>
    <w:p w:rsidR="00457FCF" w:rsidRDefault="00457FCF" w:rsidP="00F52573">
      <w:pPr>
        <w:rPr>
          <w:rFonts w:ascii="Times New Roman" w:hAnsi="Times New Roman" w:cs="Times New Roman"/>
          <w:sz w:val="28"/>
          <w:szCs w:val="28"/>
        </w:rPr>
      </w:pPr>
    </w:p>
    <w:p w:rsidR="00457FCF" w:rsidRPr="00DD2DA2" w:rsidRDefault="00457FCF" w:rsidP="00DD2DA2">
      <w:pPr>
        <w:pStyle w:val="a5"/>
        <w:numPr>
          <w:ilvl w:val="0"/>
          <w:numId w:val="9"/>
        </w:num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УГИ </w:t>
      </w:r>
      <w:proofErr w:type="spellStart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УрФУ</w:t>
      </w:r>
      <w:proofErr w:type="spellEnd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подготовил </w:t>
      </w:r>
      <w:proofErr w:type="spellStart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видеоинструкции</w:t>
      </w:r>
      <w:proofErr w:type="spellEnd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 том, как сдать ЕГЭ на высокие баллы</w:t>
      </w:r>
    </w:p>
    <w:p w:rsidR="00457FCF" w:rsidRDefault="00457FCF" w:rsidP="00457F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Совсем скоро, 31 мая, начинается основной период сдачи ЕГЭ. Большинство выпускников стремится сдать экзамены с высокими результатами – ведь хорошие баллы и расширяют выбор среди направлений подготовки в вузах, и дают возможность поступить на бюджет или получить значительную скидку на коммерческой форме обучения. Именно поэтому многие старшеклассники уделяют огромное количество времени и сил подготовке к итоговым испытаниям. Очень важно на этом непростом этапе получить советы от специалистов – экспертов ЕГЭ, преподавателей с большим стажем работы с выпускниками, а также настроиться на экзамены психологически. </w:t>
      </w:r>
    </w:p>
    <w:p w:rsidR="00457FCF" w:rsidRPr="002A69C2" w:rsidRDefault="00457FCF" w:rsidP="00457F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326255" cy="2788920"/>
            <wp:effectExtent l="0" t="0" r="0" b="0"/>
            <wp:docPr id="4" name="Рисунок 4" descr="https://urgi.urfu.ru/fileadmin/user_upload/common_files/05.02.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user_upload/common_files/05.02.2021_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852" cy="279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CF" w:rsidRPr="002A69C2" w:rsidRDefault="00457FCF" w:rsidP="00457F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УрФУ</w:t>
      </w:r>
      <w:proofErr w:type="spellEnd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 для выпускников </w:t>
      </w:r>
      <w:proofErr w:type="spellStart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видеоинструкции</w:t>
      </w:r>
      <w:proofErr w:type="spellEnd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ведущих экспертов-предметников по сдаче ЕГЭ по русскому языку, математике, литературе, истории, обществознанию, английскому языку и биологии, а также запись консультации психолога о том, как справиться с волнением и настроиться на экзамены. </w:t>
      </w:r>
    </w:p>
    <w:p w:rsidR="00457FCF" w:rsidRDefault="00457FCF" w:rsidP="00457FCF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Приглашаем к просмотру! Ссылка на видео </w:t>
      </w:r>
      <w:r w:rsidRPr="00457F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 </w:t>
      </w:r>
      <w:hyperlink r:id="rId17" w:history="1">
        <w:r w:rsidRPr="00457FC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https://vk.com/urfu_ugi?z=video-108928974_456239150</w:t>
        </w:r>
      </w:hyperlink>
    </w:p>
    <w:p w:rsidR="0090747C" w:rsidRDefault="0090747C" w:rsidP="0090747C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0747C" w:rsidRPr="00CD1B67" w:rsidRDefault="0090747C" w:rsidP="00DD2DA2">
      <w:pPr>
        <w:pStyle w:val="a5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C014A8">
        <w:rPr>
          <w:rFonts w:ascii="Times New Roman" w:hAnsi="Times New Roman" w:cs="Times New Roman"/>
          <w:b/>
          <w:sz w:val="28"/>
          <w:szCs w:val="28"/>
        </w:rPr>
        <w:t>Уральский колледж технологий и предпринимательства пр</w:t>
      </w:r>
      <w:r w:rsidRPr="00CD1B67">
        <w:rPr>
          <w:rFonts w:ascii="Times New Roman" w:hAnsi="Times New Roman"/>
          <w:b/>
          <w:sz w:val="28"/>
          <w:szCs w:val="28"/>
        </w:rPr>
        <w:t>иглашает на обучение:</w:t>
      </w:r>
    </w:p>
    <w:p w:rsidR="0090747C" w:rsidRDefault="0090747C" w:rsidP="0090747C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F0245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высококлассных специалистов, востребованных на рынке труда: </w:t>
      </w:r>
    </w:p>
    <w:tbl>
      <w:tblPr>
        <w:tblW w:w="929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9"/>
      </w:tblGrid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Архитектура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Дизайн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Ветеринария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Строительство и эксплуатация                                                                                                                                                           зданий и сооружений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Управление, эксплуатация и обслуживание                                                                                                                                   многоквартирного дома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Техническое обслуживание и ремонт </w:t>
            </w:r>
            <w:proofErr w:type="gramStart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двигателей,   </w:t>
            </w:r>
            <w:proofErr w:type="gramEnd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систем и агрегатов автомобилей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Операционная деятельность в логистике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b/>
                <w:i/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0DD3CFF2" wp14:editId="11DD3781">
                  <wp:simplePos x="0" y="0"/>
                  <wp:positionH relativeFrom="margin">
                    <wp:posOffset>497840</wp:posOffset>
                  </wp:positionH>
                  <wp:positionV relativeFrom="paragraph">
                    <wp:posOffset>553085</wp:posOffset>
                  </wp:positionV>
                  <wp:extent cx="4389120" cy="2921000"/>
                  <wp:effectExtent l="0" t="0" r="0" b="0"/>
                  <wp:wrapTight wrapText="bothSides">
                    <wp:wrapPolygon edited="0">
                      <wp:start x="0" y="0"/>
                      <wp:lineTo x="0" y="21412"/>
                      <wp:lineTo x="21469" y="21412"/>
                      <wp:lineTo x="21469" y="0"/>
                      <wp:lineTo x="0" y="0"/>
                    </wp:wrapPolygon>
                  </wp:wrapTight>
                  <wp:docPr id="25" name="Рисунок 25" descr="G:\2017-20 г\ПРИЕМНАЯ КОМИССИЯ ОНЛАЙН 2020\Фото по профессиям\колледж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G:\2017-20 г\ПРИЕМНАЯ КОМИССИЯ ОНЛАЙН 2020\Фото по профессиям\колледж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92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  отделочных строительных и                                                                                                                                                  декоративных работ:  Облицовщик-плиточник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Мастер   отделочных строительных и                                                                                                                                                  декоративных  работ: Маляр строительный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столярного и мебельного производства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Монтажник санитарно-технических                                                                                                                                                     систем и оборудования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по ремонту и обслуживанию автомобилей</w:t>
            </w:r>
          </w:p>
        </w:tc>
      </w:tr>
      <w:tr w:rsidR="0090747C" w:rsidRPr="004F0245" w:rsidTr="00FC1CC0">
        <w:trPr>
          <w:trHeight w:val="38"/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Сварщик (ручной и частично                                                                                                                                                              механизированной сварки (наплавки)</w:t>
            </w:r>
          </w:p>
          <w:p w:rsidR="0090747C" w:rsidRPr="007B7949" w:rsidRDefault="0090747C" w:rsidP="00FC1CC0">
            <w:pPr>
              <w:tabs>
                <w:tab w:val="left" w:pos="240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E6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Обучение бесплатное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9 класса по конкурсу аттестатов. </w:t>
            </w:r>
          </w:p>
          <w:p w:rsidR="0090747C" w:rsidRPr="007B7949" w:rsidRDefault="0090747C" w:rsidP="00FC1CC0">
            <w:pPr>
              <w:tabs>
                <w:tab w:val="left" w:pos="240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Иногородним предоставляется общежитие.</w:t>
            </w:r>
          </w:p>
          <w:p w:rsidR="0090747C" w:rsidRPr="00CD1B67" w:rsidRDefault="0090747C" w:rsidP="00FC1CC0">
            <w:pPr>
              <w:tabs>
                <w:tab w:val="left" w:pos="2400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 в Германии.</w:t>
            </w:r>
          </w:p>
          <w:p w:rsidR="0090747C" w:rsidRPr="004F0245" w:rsidRDefault="0090747C" w:rsidP="0090747C">
            <w:pPr>
              <w:tabs>
                <w:tab w:val="left" w:pos="240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Работают кружки и секции, волонтерский отряд.</w:t>
            </w:r>
          </w:p>
        </w:tc>
      </w:tr>
    </w:tbl>
    <w:p w:rsidR="0090747C" w:rsidRDefault="0090747C" w:rsidP="0090747C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Студенты колледжа </w:t>
      </w:r>
      <w:proofErr w:type="gramStart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>показывают  свой</w:t>
      </w:r>
      <w:proofErr w:type="gramEnd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профессионализм на  чемп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ионатах, конкурсах и олимпиадах и занимают призовые места.</w:t>
      </w:r>
    </w:p>
    <w:p w:rsidR="0090747C" w:rsidRDefault="0090747C" w:rsidP="0090747C">
      <w:pPr>
        <w:tabs>
          <w:tab w:val="left" w:pos="2400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47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ля тех, кто не смог посетить Дни открытых дверей </w:t>
      </w:r>
      <w:r w:rsidRPr="009074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14 мая в 16:00 ч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состоится онлайн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proofErr w:type="gramStart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встреча  с</w:t>
      </w:r>
      <w:proofErr w:type="gramEnd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потенциальными абитуриентами и родителями. Будут </w:t>
      </w:r>
      <w:proofErr w:type="gramStart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рассмотрены  вопросы</w:t>
      </w:r>
      <w:proofErr w:type="gramEnd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поступления, вступительных испытаний, презентация профессий и специальностей набора 2021 года. Вы сможете задавать вопросы в </w:t>
      </w:r>
      <w:proofErr w:type="gramStart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чате .</w:t>
      </w:r>
      <w:proofErr w:type="gramEnd"/>
    </w:p>
    <w:p w:rsidR="0090747C" w:rsidRPr="0090747C" w:rsidRDefault="0090747C" w:rsidP="0090747C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Ссылка на онлайн- встречу будет размещена в да</w:t>
      </w:r>
      <w:r w:rsidR="00DD2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нном разделе 13.05.2021 в 16:00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90747C">
        <w:rPr>
          <w:rStyle w:val="a6"/>
          <w:color w:val="C0504D"/>
        </w:rPr>
        <w:t> </w:t>
      </w:r>
    </w:p>
    <w:p w:rsidR="0090747C" w:rsidRPr="004F0245" w:rsidRDefault="0090747C" w:rsidP="0090747C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lastRenderedPageBreak/>
        <w:t xml:space="preserve">Адрес: г. Екатеринбург, ул. Умельцев, 5 </w:t>
      </w:r>
    </w:p>
    <w:p w:rsidR="0090747C" w:rsidRPr="004F0245" w:rsidRDefault="0090747C" w:rsidP="0090747C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>Тел. 256-96-24, Приемная комиссия 256-96-26</w:t>
      </w:r>
    </w:p>
    <w:p w:rsidR="0090747C" w:rsidRPr="00DD2DA2" w:rsidRDefault="0090747C" w:rsidP="0090747C">
      <w:pPr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Pr="00DD2D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UKTP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0747C" w:rsidRPr="00457FCF" w:rsidRDefault="0090747C" w:rsidP="00457FCF">
      <w:pPr>
        <w:rPr>
          <w:rFonts w:ascii="Times New Roman" w:hAnsi="Times New Roman" w:cs="Times New Roman"/>
          <w:sz w:val="28"/>
          <w:szCs w:val="28"/>
        </w:rPr>
      </w:pPr>
    </w:p>
    <w:p w:rsidR="00AB0F08" w:rsidRPr="00DD2DA2" w:rsidRDefault="00AB0F08" w:rsidP="00DD2DA2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D2DA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Вечер открытых дверей от ЕАСИ</w:t>
      </w:r>
    </w:p>
    <w:p w:rsidR="00AB0F08" w:rsidRPr="00AB0F08" w:rsidRDefault="00AB0F08" w:rsidP="00AB0F0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B0F0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DFE770F" wp14:editId="66BF59CE">
            <wp:extent cx="4572000" cy="2804160"/>
            <wp:effectExtent l="0" t="0" r="0" b="0"/>
            <wp:docPr id="9" name="Рисунок 9" descr="Вечер открытых двер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ечер открытых двер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мая, в субботу, в 16:00 мы приглашаем абитуриентов на последний в этом учебном году Вечер открытых дверей, который пройдет офлайн в пространствах Екатеринбургской академии современного искусства по адресу г. Екатеринбург, ул. Культуры, д. 3. </w:t>
      </w:r>
    </w:p>
    <w:p w:rsidR="00AB0F08" w:rsidRPr="00AB0F08" w:rsidRDefault="00917003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tooltip="Переход на сайт" w:history="1">
        <w:r w:rsidR="00AB0F08"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Регистрируйся</w:t>
        </w:r>
      </w:hyperlink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приходи на встречу, где ты сможешь узнать о: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направлениях подготовки;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 и сроках поступления;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вступительных испытаниях и проходных баллах;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базах для практики;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общегородских проектах, в которых участвуют студенты ЕАСИ;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возможностях международного сотрудничества академии;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известных выпускниках.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наш Вечер открытых дверей проходит совместно с Ночью музеев в Екатеринбурге: фестиваль корейской культуры «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Hope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несколько инсталляций, выставки, мастер-классы по созданию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стикеров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3D-мэппингу - это шанс увидеть проекты наших студентов в реальности! 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Итак, мы ждем тебя:</w:t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 мая 2021 в 16:00 по адресу г. Екатеринбург, ул. Культуры, д. 3.</w:t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забудь пройти </w:t>
      </w:r>
      <w:hyperlink r:id="rId23" w:tgtFrame="_blank" w:tooltip="Переход на сайт" w:history="1"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регистрацию</w:t>
        </w:r>
      </w:hyperlink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 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есть два специальных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хэштэга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поступающих в нашей </w:t>
      </w:r>
      <w:hyperlink r:id="rId24" w:tgtFrame="_blank" w:tooltip="Переход на сайт" w:history="1"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группе </w:t>
        </w:r>
        <w:proofErr w:type="spellStart"/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ВКонтакте</w:t>
        </w:r>
        <w:proofErr w:type="spellEnd"/>
      </w:hyperlink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proofErr w:type="spellStart"/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еаси_профилиподготовки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proofErr w:type="spellStart"/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еаси_вопросы_абитуриента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переходя по ним, вы можете узнать больше об академии и образовательных программах.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Остались вопросы - звоните, пишите: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2A25C1" wp14:editId="75CB9C4F">
            <wp:extent cx="281940" cy="281940"/>
            <wp:effectExtent l="0" t="0" r="3810" b="3810"/>
            <wp:docPr id="10" name="Рисунок 10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(343) 253-73-17, (343) 346-72-88,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75CDE" wp14:editId="0FA47358">
            <wp:extent cx="281940" cy="281940"/>
            <wp:effectExtent l="0" t="0" r="3810" b="3810"/>
            <wp:docPr id="11" name="Рисунок 11" descr="https://xn--80ajk9a.xn--80acgfbsl1azdqr.xn--p1ai/files/Академия/Контакты/вотсап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80ajk9a.xn--80acgfbsl1azdqr.xn--p1ai/files/Академия/Контакты/вотсап_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(902) 500-56-34,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27EF3" wp14:editId="0B977F58">
            <wp:extent cx="281940" cy="281940"/>
            <wp:effectExtent l="0" t="0" r="3810" b="3810"/>
            <wp:docPr id="12" name="Рисунок 12" descr="https://xn--80ajk9a.xn--80acgfbsl1azdqr.xn--p1ai/files/Академия/Контакты/телеграм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80ajk9a.xn--80acgfbsl1azdqr.xn--p1ai/files/Академия/Контакты/телеграм_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(902) 500-56-34,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BD0300" wp14:editId="3FD20DB2">
            <wp:extent cx="281940" cy="281940"/>
            <wp:effectExtent l="0" t="0" r="3810" b="3810"/>
            <wp:docPr id="13" name="Рисунок 13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9" w:tgtFrame="_blank" w:tooltip="Переход на сайт" w:history="1"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priem@eaca.ru</w:t>
        </w:r>
      </w:hyperlink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творить современное искусство вместе!</w:t>
      </w:r>
    </w:p>
    <w:p w:rsidR="0090747C" w:rsidRPr="00AB0F08" w:rsidRDefault="0090747C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47C" w:rsidRPr="00DD2DA2" w:rsidRDefault="0090747C" w:rsidP="00DD2DA2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DA2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Дни открытых дверей</w:t>
      </w:r>
    </w:p>
    <w:p w:rsidR="0090747C" w:rsidRPr="0090747C" w:rsidRDefault="0090747C" w:rsidP="0090747C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376D91B" wp14:editId="4173C7D6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6" name="Рисунок 6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47C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31" w:tgtFrame="_blank" w:history="1">
        <w:r w:rsidRPr="0090747C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eetk.ru</w:t>
        </w:r>
      </w:hyperlink>
    </w:p>
    <w:p w:rsidR="0090747C" w:rsidRPr="0090747C" w:rsidRDefault="0090747C" w:rsidP="0090747C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90747C">
        <w:rPr>
          <w:rFonts w:ascii="Times New Roman" w:hAnsi="Times New Roman" w:cs="Times New Roman"/>
          <w:b/>
          <w:bCs/>
          <w:color w:val="7030A0"/>
          <w:sz w:val="32"/>
          <w:szCs w:val="32"/>
        </w:rPr>
        <w:t>СПЕЦИАЛЬНОСТИ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lastRenderedPageBreak/>
        <w:t>Товароведение и экспертиза качества потребительских товаров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917003" w:rsidRPr="00917003" w:rsidRDefault="00917003" w:rsidP="00917003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003">
        <w:rPr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917003">
        <w:rPr>
          <w:rFonts w:ascii="Times New Roman" w:hAnsi="Times New Roman" w:cs="Times New Roman"/>
          <w:b/>
          <w:sz w:val="28"/>
          <w:szCs w:val="28"/>
        </w:rPr>
        <w:t xml:space="preserve"> социально-гуманитарный колледж приглашает на обучение</w:t>
      </w:r>
    </w:p>
    <w:p w:rsidR="00917003" w:rsidRPr="004A79C3" w:rsidRDefault="00917003" w:rsidP="00917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колледже реализуются уровни образования: </w:t>
      </w:r>
    </w:p>
    <w:p w:rsidR="00917003" w:rsidRPr="004A79C3" w:rsidRDefault="00917003" w:rsidP="009170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9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образование;</w:t>
      </w:r>
    </w:p>
    <w:p w:rsidR="00917003" w:rsidRPr="004A79C3" w:rsidRDefault="00917003" w:rsidP="009170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9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 образование.</w:t>
      </w:r>
    </w:p>
    <w:p w:rsidR="00917003" w:rsidRPr="00F35997" w:rsidRDefault="00917003" w:rsidP="009170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</w:t>
      </w:r>
      <w:r w:rsidRPr="00F35997">
        <w:rPr>
          <w:noProof/>
          <w:sz w:val="28"/>
          <w:szCs w:val="28"/>
          <w:lang w:eastAsia="ru-RU"/>
        </w:rPr>
        <w:drawing>
          <wp:inline distT="0" distB="0" distL="0" distR="0" wp14:anchorId="3951A453" wp14:editId="0C19E989">
            <wp:extent cx="3337560" cy="4785299"/>
            <wp:effectExtent l="0" t="0" r="0" b="0"/>
            <wp:docPr id="16" name="Рисунок 16" descr="http://nv-study.ru/NSGKfiles/Abiturient/буклет%20нов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-study.ru/NSGKfiles/Abiturient/буклет%20новый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297" cy="47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DA2" w:rsidRDefault="00DD2DA2" w:rsidP="00FD6148">
      <w:pPr>
        <w:pStyle w:val="3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FD6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Кем быть? </w:t>
      </w:r>
      <w:proofErr w:type="spellStart"/>
      <w:r w:rsidRPr="00FD6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Профориентационное</w:t>
      </w:r>
      <w:proofErr w:type="spellEnd"/>
      <w:r w:rsidRPr="00FD6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тестирование в колледже</w:t>
      </w:r>
    </w:p>
    <w:p w:rsidR="00FD6148" w:rsidRPr="00FD6148" w:rsidRDefault="00FD6148" w:rsidP="00FD6148"/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Не успеешь повзрослеть, как мигом на тебя наваливается огромное количество сложных, жизненно важных вопросов. Со </w:t>
      </w:r>
      <w:proofErr w:type="gramStart"/>
      <w:r w:rsidRPr="00FD6148">
        <w:rPr>
          <w:sz w:val="28"/>
          <w:szCs w:val="28"/>
        </w:rPr>
        <w:t>школьным  аттестатом</w:t>
      </w:r>
      <w:proofErr w:type="gramEnd"/>
      <w:r w:rsidRPr="00FD6148">
        <w:rPr>
          <w:sz w:val="28"/>
          <w:szCs w:val="28"/>
        </w:rPr>
        <w:t xml:space="preserve"> в руках стоишь и думаешь, каким, интересно, оно будет, далекое туманное будущее. А выбор, между прочим, не ждет.  К чему стремиться? Где и чему учиться?  Как поступить? С чего, в конце концов, начать? </w:t>
      </w:r>
    </w:p>
    <w:p w:rsidR="00DD2DA2" w:rsidRPr="00FD6148" w:rsidRDefault="0060509B" w:rsidP="006050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D2DA2" w:rsidRPr="00FD6148">
        <w:rPr>
          <w:noProof/>
          <w:sz w:val="28"/>
          <w:szCs w:val="28"/>
        </w:rPr>
        <w:drawing>
          <wp:inline distT="0" distB="0" distL="0" distR="0">
            <wp:extent cx="4598035" cy="2806864"/>
            <wp:effectExtent l="0" t="0" r="0" b="0"/>
            <wp:docPr id="7" name="Рисунок 7" descr="http://www.uksap.ru/content/news/1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ksap.ru/content/news/109_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0" cy="281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В УКСАП</w:t>
      </w:r>
      <w:r w:rsidR="00FD6148">
        <w:rPr>
          <w:sz w:val="28"/>
          <w:szCs w:val="28"/>
        </w:rPr>
        <w:t xml:space="preserve"> (Уральский колледж строительства, архитектуры и предпринимательства</w:t>
      </w:r>
      <w:proofErr w:type="gramStart"/>
      <w:r w:rsidR="00FD6148">
        <w:rPr>
          <w:sz w:val="28"/>
          <w:szCs w:val="28"/>
        </w:rPr>
        <w:t>)</w:t>
      </w:r>
      <w:r w:rsidRPr="00FD6148">
        <w:rPr>
          <w:sz w:val="28"/>
          <w:szCs w:val="28"/>
        </w:rPr>
        <w:t xml:space="preserve"> например</w:t>
      </w:r>
      <w:proofErr w:type="gramEnd"/>
      <w:r w:rsidRPr="00FD6148">
        <w:rPr>
          <w:sz w:val="28"/>
          <w:szCs w:val="28"/>
        </w:rPr>
        <w:t xml:space="preserve">, вам с радостью предложат пройти </w:t>
      </w:r>
      <w:proofErr w:type="spellStart"/>
      <w:r w:rsidRPr="00FD6148">
        <w:rPr>
          <w:sz w:val="28"/>
          <w:szCs w:val="28"/>
        </w:rPr>
        <w:t>профориентационное</w:t>
      </w:r>
      <w:proofErr w:type="spellEnd"/>
      <w:r w:rsidRPr="00FD6148">
        <w:rPr>
          <w:sz w:val="28"/>
          <w:szCs w:val="28"/>
        </w:rPr>
        <w:t xml:space="preserve"> тестирование.  Оно проводится с целью определения профессиональной направленности, будущей специальности, выбора средних специальных или высших учебных заведений. Проще говоря, такое тестирование помогает объективно оценить свои возможности и выбрать ту </w:t>
      </w:r>
      <w:proofErr w:type="gramStart"/>
      <w:r w:rsidRPr="00FD6148">
        <w:rPr>
          <w:sz w:val="28"/>
          <w:szCs w:val="28"/>
        </w:rPr>
        <w:t>сферу  (</w:t>
      </w:r>
      <w:proofErr w:type="gramEnd"/>
      <w:r w:rsidRPr="00FD6148">
        <w:rPr>
          <w:sz w:val="28"/>
          <w:szCs w:val="28"/>
        </w:rPr>
        <w:t>или те сферы),  в которых в будущем вам будет максимально комфортно работать.  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Результаты тестирования включают в себя: 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Графический профиль с результатами по измеряемому тестовому качеству: интересы, способности, личностные качества;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Диаграмму, показывающую наиболее подходящие для учащегося направления профильного обучения;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Списки наиболее подходящих профессий, сопровождаемые перечнем экзаменов, необходимых для освоения профессии;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Текстовые интерпретации результатов;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Рекомендации по развитию.  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lastRenderedPageBreak/>
        <w:t>Анализ и интерпретацию полученных результатов тестирования проводит профессиональный психолог. Все итоговые материалы абитуриент получает на руки. </w:t>
      </w:r>
    </w:p>
    <w:p w:rsid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 Время тестирования – 1ч. 30мин. 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Тестирование проводится по предварительной записи. Для заключения договора при себе необходимо иметь паспорт родителя (законного </w:t>
      </w:r>
      <w:proofErr w:type="gramStart"/>
      <w:r w:rsidRPr="00FD6148">
        <w:rPr>
          <w:sz w:val="28"/>
          <w:szCs w:val="28"/>
        </w:rPr>
        <w:t>представителя)  и</w:t>
      </w:r>
      <w:proofErr w:type="gramEnd"/>
      <w:r w:rsidRPr="00FD6148">
        <w:rPr>
          <w:sz w:val="28"/>
          <w:szCs w:val="28"/>
        </w:rPr>
        <w:t xml:space="preserve"> участника тестирования 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Тел. (343) 375-30-</w:t>
      </w:r>
      <w:proofErr w:type="gramStart"/>
      <w:r w:rsidRPr="00FD6148">
        <w:rPr>
          <w:sz w:val="28"/>
          <w:szCs w:val="28"/>
        </w:rPr>
        <w:t>06  Центр</w:t>
      </w:r>
      <w:proofErr w:type="gramEnd"/>
      <w:r w:rsidRPr="00FD6148">
        <w:rPr>
          <w:sz w:val="28"/>
          <w:szCs w:val="28"/>
        </w:rPr>
        <w:t xml:space="preserve"> формирования контингента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b/>
          <w:sz w:val="28"/>
          <w:szCs w:val="28"/>
        </w:rPr>
        <w:t>Адрес:</w:t>
      </w:r>
      <w:r w:rsidRPr="00FD6148">
        <w:rPr>
          <w:sz w:val="28"/>
          <w:szCs w:val="28"/>
        </w:rPr>
        <w:t xml:space="preserve"> 620078, Екатеринбург, ул. Малышева 117 </w:t>
      </w:r>
      <w:r w:rsidRPr="00FD6148">
        <w:rPr>
          <w:sz w:val="28"/>
          <w:szCs w:val="28"/>
        </w:rPr>
        <w:br/>
        <w:t>Теле</w:t>
      </w:r>
      <w:r>
        <w:rPr>
          <w:sz w:val="28"/>
          <w:szCs w:val="28"/>
        </w:rPr>
        <w:t>ф</w:t>
      </w:r>
      <w:r w:rsidRPr="00FD6148">
        <w:rPr>
          <w:sz w:val="28"/>
          <w:szCs w:val="28"/>
        </w:rPr>
        <w:t>он (факс): (343) 374-30-15  e-</w:t>
      </w:r>
      <w:proofErr w:type="spellStart"/>
      <w:r w:rsidRPr="00FD6148">
        <w:rPr>
          <w:sz w:val="28"/>
          <w:szCs w:val="28"/>
        </w:rPr>
        <w:t>mail</w:t>
      </w:r>
      <w:proofErr w:type="spellEnd"/>
      <w:r w:rsidRPr="00FD6148">
        <w:rPr>
          <w:sz w:val="28"/>
          <w:szCs w:val="28"/>
        </w:rPr>
        <w:t xml:space="preserve">: uksap@mail.ru  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Телефон приемной комиссии: </w:t>
      </w:r>
      <w:r w:rsidRPr="00FD6148">
        <w:rPr>
          <w:sz w:val="28"/>
          <w:szCs w:val="28"/>
        </w:rPr>
        <w:br/>
        <w:t>дневного отделения: (343) 375-30-06  </w:t>
      </w:r>
      <w:r w:rsidR="007A6385">
        <w:rPr>
          <w:sz w:val="28"/>
          <w:szCs w:val="28"/>
        </w:rPr>
        <w:t xml:space="preserve"> </w:t>
      </w:r>
    </w:p>
    <w:p w:rsidR="00FD6148" w:rsidRDefault="00FD6148" w:rsidP="00FD6148">
      <w:pPr>
        <w:pStyle w:val="a4"/>
        <w:rPr>
          <w:sz w:val="28"/>
          <w:szCs w:val="28"/>
        </w:rPr>
      </w:pPr>
      <w:r>
        <w:rPr>
          <w:sz w:val="28"/>
          <w:szCs w:val="28"/>
        </w:rPr>
        <w:t>з</w:t>
      </w:r>
      <w:r w:rsidRPr="00FD6148">
        <w:rPr>
          <w:sz w:val="28"/>
          <w:szCs w:val="28"/>
        </w:rPr>
        <w:t xml:space="preserve">аочное </w:t>
      </w:r>
      <w:proofErr w:type="gramStart"/>
      <w:r w:rsidRPr="00FD6148">
        <w:rPr>
          <w:sz w:val="28"/>
          <w:szCs w:val="28"/>
        </w:rPr>
        <w:t>отделение:  (</w:t>
      </w:r>
      <w:proofErr w:type="gramEnd"/>
      <w:r w:rsidRPr="00FD6148">
        <w:rPr>
          <w:sz w:val="28"/>
          <w:szCs w:val="28"/>
        </w:rPr>
        <w:t>343) 374-35-71 e-</w:t>
      </w:r>
      <w:proofErr w:type="spellStart"/>
      <w:r w:rsidRPr="00FD6148">
        <w:rPr>
          <w:sz w:val="28"/>
          <w:szCs w:val="28"/>
        </w:rPr>
        <w:t>mail</w:t>
      </w:r>
      <w:proofErr w:type="spellEnd"/>
      <w:r w:rsidRPr="00FD6148">
        <w:rPr>
          <w:sz w:val="28"/>
          <w:szCs w:val="28"/>
        </w:rPr>
        <w:t xml:space="preserve">: zaoyksap@yandex.ru  </w:t>
      </w:r>
      <w:r w:rsidR="007A6385">
        <w:rPr>
          <w:sz w:val="28"/>
          <w:szCs w:val="28"/>
        </w:rPr>
        <w:t xml:space="preserve">  </w:t>
      </w:r>
    </w:p>
    <w:p w:rsidR="007A6385" w:rsidRDefault="007A6385" w:rsidP="00FD6148">
      <w:pPr>
        <w:pStyle w:val="a4"/>
        <w:rPr>
          <w:sz w:val="28"/>
          <w:szCs w:val="28"/>
        </w:rPr>
      </w:pPr>
    </w:p>
    <w:p w:rsidR="00FD6148" w:rsidRPr="00FD6148" w:rsidRDefault="00FD6148" w:rsidP="00FD6148">
      <w:pPr>
        <w:pStyle w:val="a4"/>
        <w:numPr>
          <w:ilvl w:val="0"/>
          <w:numId w:val="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FD6148">
        <w:rPr>
          <w:b/>
          <w:sz w:val="28"/>
          <w:szCs w:val="28"/>
        </w:rPr>
        <w:t>Химдиктант</w:t>
      </w:r>
      <w:proofErr w:type="spellEnd"/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Московский государственный университет и группа компаний «Просвещение» приглашают всех на III Всероссийский химический диктант, который пройдёт по всей стране 15 мая в 13:00 по местному времени.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proofErr w:type="gramStart"/>
      <w:r w:rsidRPr="00FD6148">
        <w:rPr>
          <w:sz w:val="28"/>
          <w:szCs w:val="28"/>
        </w:rPr>
        <w:t>В этому году</w:t>
      </w:r>
      <w:proofErr w:type="gramEnd"/>
      <w:r w:rsidRPr="00FD6148">
        <w:rPr>
          <w:sz w:val="28"/>
          <w:szCs w:val="28"/>
        </w:rPr>
        <w:t xml:space="preserve"> тема диктанта — «Химия для настоящего и будущего». Для участия необходимо зарегистрироваться на сайте </w:t>
      </w:r>
      <w:hyperlink r:id="rId34" w:history="1">
        <w:proofErr w:type="spellStart"/>
        <w:r w:rsidRPr="00FD6148">
          <w:rPr>
            <w:rStyle w:val="a3"/>
            <w:sz w:val="28"/>
            <w:szCs w:val="28"/>
          </w:rPr>
          <w:t>химдиктант.рф</w:t>
        </w:r>
        <w:proofErr w:type="spellEnd"/>
      </w:hyperlink>
      <w:r w:rsidRPr="00FD6148">
        <w:rPr>
          <w:sz w:val="28"/>
          <w:szCs w:val="28"/>
        </w:rPr>
        <w:t>. Для участия в диктанте специальные научные знания не потребуются, важно немного порассуждать, вспомнить примеры из жизни и, самое главное, мыслить логически.</w:t>
      </w:r>
    </w:p>
    <w:p w:rsid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Почему именно химия? Потому что химия действительно повсюду. Каждый из нас знает о химии больше, чем кажется. Убедитесь в этом сами! Проверьте себя и приглашайте друзей. На диктанте будет интересно не только ребятам, которые уже изучают химию в школе, но и школьникам, у которых этот предмет ещё впереди. Для тех, кто постарше и чувствует себя с химией «</w:t>
      </w:r>
      <w:proofErr w:type="gramStart"/>
      <w:r w:rsidRPr="00FD6148">
        <w:rPr>
          <w:sz w:val="28"/>
          <w:szCs w:val="28"/>
        </w:rPr>
        <w:t>на ты</w:t>
      </w:r>
      <w:proofErr w:type="gramEnd"/>
      <w:r w:rsidRPr="00FD6148">
        <w:rPr>
          <w:sz w:val="28"/>
          <w:szCs w:val="28"/>
        </w:rPr>
        <w:t>», есть вопросы, над которыми стоит задуматься. В общем, возрастных ограничений для участников нет: родители, бабушки и дедушки, педагоги, представители самых разных профессий и все, кому интересно проверить свои познания в области химии, могут написать химический диктант.</w:t>
      </w:r>
    </w:p>
    <w:p w:rsidR="00FD6148" w:rsidRPr="00FD6148" w:rsidRDefault="0060509B" w:rsidP="00FD6148">
      <w:pPr>
        <w:pStyle w:val="a4"/>
        <w:rPr>
          <w:sz w:val="28"/>
          <w:szCs w:val="28"/>
        </w:rPr>
      </w:pPr>
      <w:r>
        <w:rPr>
          <w:noProof/>
        </w:rPr>
        <w:lastRenderedPageBreak/>
        <w:t xml:space="preserve">        </w:t>
      </w:r>
      <w:r w:rsidR="00FD6148">
        <w:rPr>
          <w:noProof/>
        </w:rPr>
        <w:t xml:space="preserve">         </w:t>
      </w:r>
      <w:r w:rsidR="00FD6148">
        <w:rPr>
          <w:noProof/>
        </w:rPr>
        <w:drawing>
          <wp:inline distT="0" distB="0" distL="0" distR="0">
            <wp:extent cx="4531172" cy="3016062"/>
            <wp:effectExtent l="0" t="0" r="3175" b="0"/>
            <wp:docPr id="8" name="Рисунок 8" descr="https://special.rostov-gorod.ru/upload/images_news/25d/c0bdb38ffe64ba63401bbfd045afb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ecial.rostov-gorod.ru/upload/images_news/25d/c0bdb38ffe64ba63401bbfd045afb84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817" cy="302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Как принять участие? На сайте </w:t>
      </w:r>
      <w:hyperlink r:id="rId36" w:history="1">
        <w:proofErr w:type="spellStart"/>
        <w:r w:rsidRPr="00FD6148">
          <w:rPr>
            <w:rStyle w:val="a3"/>
            <w:sz w:val="28"/>
            <w:szCs w:val="28"/>
          </w:rPr>
          <w:t>химдиктант.рф</w:t>
        </w:r>
        <w:proofErr w:type="spellEnd"/>
      </w:hyperlink>
      <w:r w:rsidRPr="00FD6148">
        <w:rPr>
          <w:sz w:val="28"/>
          <w:szCs w:val="28"/>
        </w:rPr>
        <w:t xml:space="preserve"> выберите удобный для вас формат участия и следуйте инструкциям. Химический диктант будет проходить в двух форматах: очно и онлайн. Регистрация уже открыта! 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Центральная очная площадка диктанта находится в Москве, на химическом факультете МГУ имени М. В. Ломоносова. Очная площадка в Екатеринбурге находится в Институте естественных наук и нашего университета (Куйбышева, 48, ауд. 700).</w:t>
      </w:r>
    </w:p>
    <w:p w:rsid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Ждём вас!</w:t>
      </w:r>
    </w:p>
    <w:p w:rsidR="00785511" w:rsidRDefault="00785511" w:rsidP="00FD6148">
      <w:pPr>
        <w:pStyle w:val="a4"/>
        <w:rPr>
          <w:sz w:val="28"/>
          <w:szCs w:val="28"/>
        </w:rPr>
      </w:pPr>
    </w:p>
    <w:p w:rsidR="00785511" w:rsidRPr="00785511" w:rsidRDefault="00785511" w:rsidP="00785511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5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Абитуриент 2021: в </w:t>
      </w:r>
      <w:proofErr w:type="spellStart"/>
      <w:r w:rsidRPr="007855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ЮУрГУ</w:t>
      </w:r>
      <w:proofErr w:type="spellEnd"/>
      <w:r w:rsidRPr="007855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готовят теологов и искусствоведов</w:t>
      </w:r>
      <w:r w:rsidRPr="00785511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     </w:t>
      </w:r>
    </w:p>
    <w:p w:rsidR="00785511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Теология – одна из древнейших гуманитарных наук, которая служит изучению и обоснованию религиозного мировоззрения, существующего в разных формах и вариантах, в разных странах, на разных языках, в различных культурных традициях. Теологи – люди, который рассматривают ту или иную религиозную традицию изнутри, изучают и объясняют ее.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785511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 – гуманитарная наука, изучающая искусство со времен его зарождения до наших дней. Историк искусства исследует закономерности его развития, эволюцию, творчество отдельных художников и сами художественные произведения.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t xml:space="preserve">             </w:t>
      </w:r>
      <w:r w:rsidRPr="00C73B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2301055" wp14:editId="78EF576E">
            <wp:extent cx="4572000" cy="3009900"/>
            <wp:effectExtent l="0" t="0" r="0" b="0"/>
            <wp:docPr id="14" name="Рисунок 14" descr="https://www.susu.ru/sites/default/files/styles/large/public/field/image/fe6d0c752beb8c47ce8c2a08b4e9d722.jpg?itok=YXGNKClT">
              <a:hlinkClick xmlns:a="http://schemas.openxmlformats.org/drawingml/2006/main" r:id="rId37" tooltip="&quot;Абитуриент 2021: в ЮУрГУ готовят теологов и искусствовед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usu.ru/sites/default/files/styles/large/public/field/image/fe6d0c752beb8c47ce8c2a08b4e9d722.jpg?itok=YXGNKClT">
                      <a:hlinkClick r:id="rId37" tooltip="&quot;Абитуриент 2021: в ЮУрГУ готовят теологов и искусствовед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11" w:rsidRPr="00C73B7B" w:rsidRDefault="00785511" w:rsidP="0078551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73B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Кафедра теологии, культуры и искусства приглашает для обучения по направлениям «Теология» и «История искусств».  Мы даем своим студентам современное теологическое (по профилю «Православная культура») и историко-искусствоведческое образование, объединяющее классические традиции и новые цифровые компетенции</w:t>
      </w: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– говорит </w:t>
      </w:r>
      <w:r w:rsidRPr="00C73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Николай Парфентьев</w:t>
      </w: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кафедрой, доктор исторических наук, доктор искусствоведения, профессор.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была открыта в 2003 году и предоставляет возможность пройти полный курс высшего образования. Профессорско-преподавательский состав кафедры состоит из 3 докторов и 5 кандидатов наук.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Вступительные испытания на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48.03.01 «Теология», профиль «Культура Православия», заочная форма обучения по контракту 5 лет: собеседование, обществознание или иностранный язык (ЕГЭ), историю (ЕГЭ), русский язык (ЕГЭ).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владеет компетенциями профессиональной деятельности: в различных сферах церковного служения; образования в средних, специальных и высших учебных заведениях; может работать в качестве научного сотрудника в музеях, архивах, НИИ; в организациях и учреждениях культуры,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экспертно-аналитической работе консультанта и эксперта по вопросам религии и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мужконфессиональных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и другие.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 50.04.01 «История искусств» проводится в заочной форме 2 года 6 месяцев. Вступительные испытания: собеседование по вопросам истории отечественного искусства и всеобщей истории искусства. Выпускник владеет компетенциями в сферах: научно-исследовательской, образовательной, культурно-просветительской, экспертно-аналитической, организационно-управленческой.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подготовки студентов используются ресурсы Художественного музея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выставочный Зал искусств, хранилище коллекций художественных произведений, а также Информационно-образовательного центра «Русский музей: виртуальный филиал».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аспирантуры 50.06.01 «Искусствоведение» готов к осуществлению научной и педагогической деятельности в высшей школе, к руководству и организации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работодателями выпускников кафедры являются Челябинская епархия Русской православной церкви, Государственный исторический музей Южного Урала, Челябинский государственный музей изобразительных искусств, Выставочный зал Челябинского регионального отделения Союза художников России, организации и учреждения культуры, органы местного, регионального и республиканского самоуправления и государственного управления и другие.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Академическими партнерами кафедры выступают: Государственный институт искусствознания (Москва), Государственный Русский музей, Московская государственная консерватория, Санкт-Петербургская государственная консерватория, Сибирский федеральный университет и др.</w:t>
      </w:r>
    </w:p>
    <w:p w:rsidR="00785511" w:rsidRDefault="00785511" w:rsidP="0078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B65">
        <w:rPr>
          <w:rFonts w:ascii="Times New Roman" w:hAnsi="Times New Roman" w:cs="Times New Roman"/>
          <w:sz w:val="28"/>
          <w:szCs w:val="28"/>
        </w:rPr>
        <w:t xml:space="preserve">454080, г. Челябинск, </w:t>
      </w:r>
    </w:p>
    <w:p w:rsidR="00785511" w:rsidRDefault="00785511" w:rsidP="007855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A2B65">
        <w:rPr>
          <w:rFonts w:ascii="Times New Roman" w:hAnsi="Times New Roman" w:cs="Times New Roman"/>
          <w:sz w:val="28"/>
          <w:szCs w:val="28"/>
        </w:rPr>
        <w:br/>
        <w:t xml:space="preserve">пр. Ленина, 76, ауд. 125. Приемная комиссия </w:t>
      </w:r>
      <w:proofErr w:type="spellStart"/>
      <w:r w:rsidRPr="00EA2B65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Pr="00EA2B65">
        <w:rPr>
          <w:rFonts w:ascii="Times New Roman" w:hAnsi="Times New Roman" w:cs="Times New Roman"/>
          <w:sz w:val="28"/>
          <w:szCs w:val="28"/>
        </w:rPr>
        <w:t xml:space="preserve"> </w:t>
      </w:r>
      <w:r w:rsidRPr="00EA2B65">
        <w:rPr>
          <w:rFonts w:ascii="Times New Roman" w:hAnsi="Times New Roman" w:cs="Times New Roman"/>
          <w:sz w:val="28"/>
          <w:szCs w:val="28"/>
        </w:rPr>
        <w:br/>
      </w:r>
      <w:r w:rsidRPr="00EA2B65">
        <w:rPr>
          <w:rFonts w:ascii="Times New Roman" w:hAnsi="Times New Roman" w:cs="Times New Roman"/>
          <w:sz w:val="28"/>
          <w:szCs w:val="28"/>
        </w:rPr>
        <w:br/>
        <w:t>Многоканальный телефон:</w:t>
      </w:r>
      <w:r w:rsidRPr="00EA2B65">
        <w:rPr>
          <w:rFonts w:ascii="Times New Roman" w:hAnsi="Times New Roman" w:cs="Times New Roman"/>
          <w:b/>
          <w:bCs/>
          <w:sz w:val="28"/>
          <w:szCs w:val="28"/>
        </w:rPr>
        <w:t xml:space="preserve"> +7 (351) 267-94-52</w:t>
      </w:r>
      <w:r w:rsidRPr="00EA2B6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A2B65">
        <w:rPr>
          <w:rFonts w:ascii="Times New Roman" w:hAnsi="Times New Roman" w:cs="Times New Roman"/>
          <w:b/>
          <w:bCs/>
          <w:sz w:val="28"/>
          <w:szCs w:val="28"/>
        </w:rPr>
        <w:t>8 800 300 00 55</w:t>
      </w:r>
    </w:p>
    <w:p w:rsidR="00917003" w:rsidRDefault="00917003" w:rsidP="007855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67C6" w:rsidRDefault="003A67C6" w:rsidP="007855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003" w:rsidRPr="00917003" w:rsidRDefault="00917003" w:rsidP="00917003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003">
        <w:rPr>
          <w:rFonts w:ascii="Times New Roman" w:hAnsi="Times New Roman" w:cs="Times New Roman"/>
          <w:b/>
          <w:sz w:val="28"/>
          <w:szCs w:val="28"/>
        </w:rPr>
        <w:t xml:space="preserve">Тюменский техникум индустрии питания, коммерции и </w:t>
      </w:r>
      <w:proofErr w:type="gramStart"/>
      <w:r w:rsidRPr="00917003">
        <w:rPr>
          <w:rFonts w:ascii="Times New Roman" w:hAnsi="Times New Roman" w:cs="Times New Roman"/>
          <w:b/>
          <w:sz w:val="28"/>
          <w:szCs w:val="28"/>
        </w:rPr>
        <w:t>сервиса  приглашает</w:t>
      </w:r>
      <w:proofErr w:type="gramEnd"/>
      <w:r w:rsidRPr="00917003">
        <w:rPr>
          <w:rFonts w:ascii="Times New Roman" w:hAnsi="Times New Roman" w:cs="Times New Roman"/>
          <w:b/>
          <w:sz w:val="28"/>
          <w:szCs w:val="28"/>
        </w:rPr>
        <w:t xml:space="preserve"> на Мобильный День открытых дверей</w:t>
      </w:r>
    </w:p>
    <w:p w:rsidR="00917003" w:rsidRDefault="00917003" w:rsidP="00917003"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74D0CDE6" wp14:editId="0977F4CF">
            <wp:extent cx="4797055" cy="2699954"/>
            <wp:effectExtent l="0" t="0" r="3810" b="5715"/>
            <wp:docPr id="17" name="Рисунок 17" descr="https://mck72.ru/files/4268/M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ck72.ru/files/4268/MDOD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41" cy="270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C1A"/>
    <w:multiLevelType w:val="multilevel"/>
    <w:tmpl w:val="F86C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E3510"/>
    <w:multiLevelType w:val="multilevel"/>
    <w:tmpl w:val="D37E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5587B"/>
    <w:multiLevelType w:val="multilevel"/>
    <w:tmpl w:val="5C7E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4C0084"/>
    <w:multiLevelType w:val="hybridMultilevel"/>
    <w:tmpl w:val="61CAF10E"/>
    <w:lvl w:ilvl="0" w:tplc="3A8A0D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CD94E0E"/>
    <w:multiLevelType w:val="multilevel"/>
    <w:tmpl w:val="5D5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D7E7C"/>
    <w:multiLevelType w:val="multilevel"/>
    <w:tmpl w:val="470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1687B"/>
    <w:multiLevelType w:val="multilevel"/>
    <w:tmpl w:val="2B58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17A65"/>
    <w:multiLevelType w:val="multilevel"/>
    <w:tmpl w:val="84E4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D35C96"/>
    <w:multiLevelType w:val="multilevel"/>
    <w:tmpl w:val="63B2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1659E"/>
    <w:multiLevelType w:val="hybridMultilevel"/>
    <w:tmpl w:val="99DA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61322"/>
    <w:multiLevelType w:val="multilevel"/>
    <w:tmpl w:val="5E8E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B0"/>
    <w:rsid w:val="000258A0"/>
    <w:rsid w:val="003A67C6"/>
    <w:rsid w:val="004345B0"/>
    <w:rsid w:val="00457FCF"/>
    <w:rsid w:val="0060509B"/>
    <w:rsid w:val="00785511"/>
    <w:rsid w:val="007A6385"/>
    <w:rsid w:val="0090747C"/>
    <w:rsid w:val="00917003"/>
    <w:rsid w:val="00AB0F08"/>
    <w:rsid w:val="00AE476F"/>
    <w:rsid w:val="00CB5272"/>
    <w:rsid w:val="00DD2DA2"/>
    <w:rsid w:val="00E87936"/>
    <w:rsid w:val="00F52573"/>
    <w:rsid w:val="00FD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D495A6"/>
  <w15:chartTrackingRefBased/>
  <w15:docId w15:val="{ADBAC9E0-0B1E-4891-B2BD-06A59ED5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F525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57F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525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rsid w:val="00F52573"/>
    <w:rPr>
      <w:color w:val="0000FF"/>
      <w:u w:val="single"/>
    </w:rPr>
  </w:style>
  <w:style w:type="paragraph" w:styleId="a4">
    <w:name w:val="Normal (Web)"/>
    <w:basedOn w:val="a"/>
    <w:uiPriority w:val="99"/>
    <w:rsid w:val="00F5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7FC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57F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457FCF"/>
    <w:rPr>
      <w:b/>
      <w:bCs/>
    </w:rPr>
  </w:style>
  <w:style w:type="character" w:styleId="a7">
    <w:name w:val="Emphasis"/>
    <w:basedOn w:val="a0"/>
    <w:uiPriority w:val="20"/>
    <w:qFormat/>
    <w:rsid w:val="00DD2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35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9.png"/><Relationship Id="rId39" Type="http://schemas.openxmlformats.org/officeDocument/2006/relationships/image" Target="media/image17.jpeg"/><Relationship Id="rId21" Type="http://schemas.openxmlformats.org/officeDocument/2006/relationships/image" Target="media/image7.png"/><Relationship Id="rId34" Type="http://schemas.openxmlformats.org/officeDocument/2006/relationships/hyperlink" Target="https://chemistry.prosv.ru/" TargetMode="External"/><Relationship Id="rId7" Type="http://schemas.openxmlformats.org/officeDocument/2006/relationships/hyperlink" Target="https://xn--d1acakhkdpbsb1ahl.xn--p1ai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&#1077;&#1072;&#1089;&#1080;.&#1077;&#1082;&#1072;&#1090;&#1077;&#1088;&#1080;&#1085;&#1073;&#1091;&#1088;&#1075;.&#1088;&#1092;/events/vecher-otkrytykh-dverey/" TargetMode="External"/><Relationship Id="rId29" Type="http://schemas.openxmlformats.org/officeDocument/2006/relationships/hyperlink" Target="mailto:priem@eaca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s://vk.com/eaca_ekb" TargetMode="External"/><Relationship Id="rId32" Type="http://schemas.openxmlformats.org/officeDocument/2006/relationships/image" Target="media/image13.jpeg"/><Relationship Id="rId37" Type="http://schemas.openxmlformats.org/officeDocument/2006/relationships/hyperlink" Target="https://www.susu.ru/sites/default/files/styles/wide_news_image/public/field/image/fe6d0c752beb8c47ce8c2a08b4e9d722.jpg?itok=UBfZ9_Xb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gsem.urfu.ru/fileadmin/user_upload/site_15921/news/2021/12052021_01.jpg" TargetMode="External"/><Relationship Id="rId15" Type="http://schemas.openxmlformats.org/officeDocument/2006/relationships/hyperlink" Target="http://www.edu-abroad.su" TargetMode="External"/><Relationship Id="rId23" Type="http://schemas.openxmlformats.org/officeDocument/2006/relationships/hyperlink" Target="https://clck.ru/UdCQm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chemistry.prosv.ru/" TargetMode="External"/><Relationship Id="rId10" Type="http://schemas.openxmlformats.org/officeDocument/2006/relationships/hyperlink" Target="https://urgi.urfu.ru/fileadmin/user_upload/common_files/22042021_03.jpg" TargetMode="External"/><Relationship Id="rId19" Type="http://schemas.openxmlformats.org/officeDocument/2006/relationships/hyperlink" Target="http://WWW.UKTP.RU" TargetMode="External"/><Relationship Id="rId31" Type="http://schemas.openxmlformats.org/officeDocument/2006/relationships/hyperlink" Target="http://eet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vpu.ru/den-otkrytyx-dverej/" TargetMode="External"/><Relationship Id="rId14" Type="http://schemas.openxmlformats.org/officeDocument/2006/relationships/hyperlink" Target="https://edu-abroad.su/stati/vsyo-ob-obrazovanii-v-chehii/" TargetMode="External"/><Relationship Id="rId22" Type="http://schemas.openxmlformats.org/officeDocument/2006/relationships/hyperlink" Target="https://clck.ru/UdCQm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2.jpeg"/><Relationship Id="rId35" Type="http://schemas.openxmlformats.org/officeDocument/2006/relationships/image" Target="media/image15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mailto:maria.stikhina@urfu.ru" TargetMode="External"/><Relationship Id="rId17" Type="http://schemas.openxmlformats.org/officeDocument/2006/relationships/hyperlink" Target="https://vk.com/urfu_ugi?z=video-108928974_456239150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4.jpeg"/><Relationship Id="rId38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2021-05-13T10:16:00Z</dcterms:created>
  <dcterms:modified xsi:type="dcterms:W3CDTF">2021-05-13T10:16:00Z</dcterms:modified>
</cp:coreProperties>
</file>